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F396C" w:rsidRDefault="00762ACF">
      <w:pPr>
        <w:spacing w:after="0"/>
        <w:jc w:val="center"/>
        <w:rPr>
          <w:b/>
          <w:sz w:val="24"/>
          <w:szCs w:val="24"/>
        </w:rPr>
      </w:pPr>
      <w:r>
        <w:rPr>
          <w:b/>
          <w:sz w:val="24"/>
          <w:szCs w:val="24"/>
        </w:rPr>
        <w:t>BYLAWS OF GETHSEMANE COMMUNITY GARDEN</w:t>
      </w:r>
    </w:p>
    <w:p w14:paraId="00000002" w14:textId="77777777" w:rsidR="00FF396C" w:rsidRDefault="00FF396C">
      <w:pPr>
        <w:spacing w:after="0"/>
        <w:jc w:val="center"/>
        <w:rPr>
          <w:b/>
          <w:sz w:val="24"/>
          <w:szCs w:val="24"/>
        </w:rPr>
      </w:pPr>
    </w:p>
    <w:p w14:paraId="00000003" w14:textId="77777777" w:rsidR="00FF396C" w:rsidRDefault="00762ACF">
      <w:pPr>
        <w:spacing w:after="0"/>
        <w:rPr>
          <w:sz w:val="24"/>
          <w:szCs w:val="24"/>
        </w:rPr>
      </w:pPr>
      <w:r>
        <w:rPr>
          <w:sz w:val="24"/>
          <w:szCs w:val="24"/>
        </w:rPr>
        <w:t xml:space="preserve"> ARTICLE I — NAME AND PURPOSE </w:t>
      </w:r>
    </w:p>
    <w:p w14:paraId="00000004" w14:textId="77777777" w:rsidR="00FF396C" w:rsidRDefault="00FF396C">
      <w:pPr>
        <w:spacing w:after="0"/>
        <w:rPr>
          <w:sz w:val="24"/>
          <w:szCs w:val="24"/>
        </w:rPr>
      </w:pPr>
    </w:p>
    <w:p w14:paraId="00000005" w14:textId="77777777" w:rsidR="00FF396C" w:rsidRDefault="00762ACF">
      <w:pPr>
        <w:spacing w:after="0"/>
        <w:rPr>
          <w:sz w:val="24"/>
          <w:szCs w:val="24"/>
        </w:rPr>
      </w:pPr>
      <w:r>
        <w:rPr>
          <w:sz w:val="24"/>
          <w:szCs w:val="24"/>
        </w:rPr>
        <w:t xml:space="preserve">Section 1: Name: The name of the organization shall be GETHSEMANE COMMUNITY GARDEN. It shall be a nonprofit organization incorporated under the laws of the State of Minnesota. </w:t>
      </w:r>
    </w:p>
    <w:p w14:paraId="00000006" w14:textId="77777777" w:rsidR="00FF396C" w:rsidRDefault="00FF396C">
      <w:pPr>
        <w:spacing w:after="0"/>
        <w:rPr>
          <w:sz w:val="24"/>
          <w:szCs w:val="24"/>
        </w:rPr>
      </w:pPr>
    </w:p>
    <w:p w14:paraId="00000007" w14:textId="77777777" w:rsidR="00FF396C" w:rsidRDefault="00762ACF">
      <w:pPr>
        <w:spacing w:after="0"/>
        <w:rPr>
          <w:sz w:val="24"/>
          <w:szCs w:val="24"/>
          <w:highlight w:val="white"/>
        </w:rPr>
      </w:pPr>
      <w:r>
        <w:rPr>
          <w:sz w:val="24"/>
          <w:szCs w:val="24"/>
        </w:rPr>
        <w:t>Section 2: Purpose: GETHSEMANE COMMUNITY GARDEN is organized exclusively for c</w:t>
      </w:r>
      <w:r>
        <w:rPr>
          <w:sz w:val="24"/>
          <w:szCs w:val="24"/>
        </w:rPr>
        <w:t xml:space="preserve">haritable, scientific and education purposes. The purpose of this corporation is: </w:t>
      </w:r>
      <w:r>
        <w:rPr>
          <w:sz w:val="24"/>
          <w:szCs w:val="24"/>
          <w:highlight w:val="white"/>
        </w:rPr>
        <w:t>to promote food justice in an urban community through operation of a community garden that shares fresh produce and other resources with people in need, encourages sustainabl</w:t>
      </w:r>
      <w:r>
        <w:rPr>
          <w:sz w:val="24"/>
          <w:szCs w:val="24"/>
          <w:highlight w:val="white"/>
        </w:rPr>
        <w:t xml:space="preserve">e gardening practices and education, provides a place of beauty and of sustenance for pollinators in a downtown urban environment and engages the community in our efforts through collaborations and partnerships. </w:t>
      </w:r>
    </w:p>
    <w:p w14:paraId="00000008" w14:textId="77777777" w:rsidR="00FF396C" w:rsidRDefault="00FF396C">
      <w:pPr>
        <w:spacing w:after="0"/>
        <w:rPr>
          <w:sz w:val="24"/>
          <w:szCs w:val="24"/>
          <w:highlight w:val="white"/>
        </w:rPr>
      </w:pPr>
    </w:p>
    <w:p w14:paraId="00000009" w14:textId="77777777" w:rsidR="00FF396C" w:rsidRDefault="00762ACF">
      <w:pPr>
        <w:spacing w:after="0"/>
        <w:rPr>
          <w:sz w:val="24"/>
          <w:szCs w:val="24"/>
        </w:rPr>
      </w:pPr>
      <w:r>
        <w:rPr>
          <w:sz w:val="24"/>
          <w:szCs w:val="24"/>
        </w:rPr>
        <w:t>ARTICLE II — MEMBERSHIP</w:t>
      </w:r>
    </w:p>
    <w:p w14:paraId="0000000A" w14:textId="77777777" w:rsidR="00FF396C" w:rsidRDefault="00762ACF">
      <w:pPr>
        <w:spacing w:after="0"/>
        <w:rPr>
          <w:sz w:val="24"/>
          <w:szCs w:val="24"/>
        </w:rPr>
      </w:pPr>
      <w:r>
        <w:rPr>
          <w:sz w:val="24"/>
          <w:szCs w:val="24"/>
        </w:rPr>
        <w:t>Membership shall c</w:t>
      </w:r>
      <w:r>
        <w:rPr>
          <w:sz w:val="24"/>
          <w:szCs w:val="24"/>
        </w:rPr>
        <w:t xml:space="preserve">onsist of the Board of Directors. </w:t>
      </w:r>
    </w:p>
    <w:p w14:paraId="0000000B" w14:textId="77777777" w:rsidR="00FF396C" w:rsidRDefault="00FF396C">
      <w:pPr>
        <w:spacing w:after="0"/>
        <w:rPr>
          <w:sz w:val="24"/>
          <w:szCs w:val="24"/>
        </w:rPr>
      </w:pPr>
    </w:p>
    <w:p w14:paraId="0000000C" w14:textId="77777777" w:rsidR="00FF396C" w:rsidRDefault="00762ACF">
      <w:pPr>
        <w:spacing w:after="0"/>
        <w:rPr>
          <w:sz w:val="24"/>
          <w:szCs w:val="24"/>
        </w:rPr>
      </w:pPr>
      <w:r>
        <w:rPr>
          <w:sz w:val="24"/>
          <w:szCs w:val="24"/>
        </w:rPr>
        <w:t xml:space="preserve">ARTICLE III — BOARD OF DIRECTORS </w:t>
      </w:r>
    </w:p>
    <w:p w14:paraId="0000000D" w14:textId="77777777" w:rsidR="00FF396C" w:rsidRDefault="00FF396C">
      <w:pPr>
        <w:spacing w:after="0"/>
        <w:rPr>
          <w:sz w:val="24"/>
          <w:szCs w:val="24"/>
        </w:rPr>
      </w:pPr>
    </w:p>
    <w:p w14:paraId="0000000E" w14:textId="77777777" w:rsidR="00FF396C" w:rsidRDefault="00762ACF">
      <w:pPr>
        <w:spacing w:after="0"/>
        <w:rPr>
          <w:sz w:val="24"/>
          <w:szCs w:val="24"/>
        </w:rPr>
      </w:pPr>
      <w:r>
        <w:rPr>
          <w:sz w:val="24"/>
          <w:szCs w:val="24"/>
        </w:rPr>
        <w:t>Section 1 - Board role, size and compensation: The Board is responsible for overall policy and direction of the organization. The Board shall have up to 9, but not fewer than 3 members.</w:t>
      </w:r>
      <w:r>
        <w:rPr>
          <w:sz w:val="24"/>
          <w:szCs w:val="24"/>
        </w:rPr>
        <w:t xml:space="preserve"> The Board receives no compensation other than reimbursement for preapproved, reasonable and documented expenses.</w:t>
      </w:r>
    </w:p>
    <w:p w14:paraId="0000000F" w14:textId="77777777" w:rsidR="00FF396C" w:rsidRDefault="00FF396C">
      <w:pPr>
        <w:spacing w:after="0"/>
        <w:rPr>
          <w:sz w:val="24"/>
          <w:szCs w:val="24"/>
        </w:rPr>
      </w:pPr>
    </w:p>
    <w:p w14:paraId="00000010" w14:textId="77777777" w:rsidR="00FF396C" w:rsidRDefault="00762ACF">
      <w:pPr>
        <w:spacing w:after="0"/>
        <w:rPr>
          <w:sz w:val="24"/>
          <w:szCs w:val="24"/>
        </w:rPr>
      </w:pPr>
      <w:r>
        <w:rPr>
          <w:sz w:val="24"/>
          <w:szCs w:val="24"/>
        </w:rPr>
        <w:t xml:space="preserve"> Section 2 - Terms: All Board members shall be eligible to serve three-year terms,</w:t>
      </w:r>
      <w:r>
        <w:rPr>
          <w:b/>
          <w:sz w:val="24"/>
          <w:szCs w:val="24"/>
        </w:rPr>
        <w:t xml:space="preserve"> </w:t>
      </w:r>
      <w:r>
        <w:rPr>
          <w:sz w:val="24"/>
          <w:szCs w:val="24"/>
        </w:rPr>
        <w:t>but are eligible for re-election for an unlimited number o</w:t>
      </w:r>
      <w:r>
        <w:rPr>
          <w:sz w:val="24"/>
          <w:szCs w:val="24"/>
        </w:rPr>
        <w:t>f terms.  Terms shall be staggered as determined by the Board.</w:t>
      </w:r>
    </w:p>
    <w:p w14:paraId="00000011" w14:textId="77777777" w:rsidR="00FF396C" w:rsidRDefault="00FF396C">
      <w:pPr>
        <w:spacing w:after="0"/>
        <w:rPr>
          <w:sz w:val="24"/>
          <w:szCs w:val="24"/>
        </w:rPr>
      </w:pPr>
    </w:p>
    <w:p w14:paraId="00000012" w14:textId="77777777" w:rsidR="00FF396C" w:rsidRDefault="00762ACF">
      <w:pPr>
        <w:spacing w:after="0"/>
        <w:rPr>
          <w:b/>
          <w:sz w:val="24"/>
          <w:szCs w:val="24"/>
        </w:rPr>
      </w:pPr>
      <w:r>
        <w:rPr>
          <w:sz w:val="24"/>
          <w:szCs w:val="24"/>
        </w:rPr>
        <w:t>Section 3 - Meetings and notice</w:t>
      </w:r>
      <w:r>
        <w:rPr>
          <w:b/>
          <w:sz w:val="24"/>
          <w:szCs w:val="24"/>
        </w:rPr>
        <w:t xml:space="preserve">: </w:t>
      </w:r>
      <w:r>
        <w:rPr>
          <w:sz w:val="24"/>
          <w:szCs w:val="24"/>
        </w:rPr>
        <w:t>The Board shall meet at least quarterly, at an agreed upon time and place. An official Board meeting requires that each Board member have written notice at lea</w:t>
      </w:r>
      <w:r>
        <w:rPr>
          <w:sz w:val="24"/>
          <w:szCs w:val="24"/>
        </w:rPr>
        <w:t>st one week in advance.</w:t>
      </w:r>
      <w:r>
        <w:rPr>
          <w:b/>
          <w:sz w:val="24"/>
          <w:szCs w:val="24"/>
        </w:rPr>
        <w:t xml:space="preserve"> </w:t>
      </w:r>
    </w:p>
    <w:p w14:paraId="00000013" w14:textId="77777777" w:rsidR="00FF396C" w:rsidRDefault="00FF396C">
      <w:pPr>
        <w:spacing w:after="0"/>
        <w:rPr>
          <w:b/>
          <w:sz w:val="24"/>
          <w:szCs w:val="24"/>
        </w:rPr>
      </w:pPr>
    </w:p>
    <w:p w14:paraId="00000014" w14:textId="77777777" w:rsidR="00FF396C" w:rsidRDefault="00762ACF">
      <w:pPr>
        <w:spacing w:after="0"/>
        <w:rPr>
          <w:sz w:val="24"/>
          <w:szCs w:val="24"/>
        </w:rPr>
      </w:pPr>
      <w:r>
        <w:rPr>
          <w:sz w:val="24"/>
          <w:szCs w:val="24"/>
        </w:rPr>
        <w:t>Section 4 - Board elections: During the last quarter of each calendar year, the Board of Directors shall elect directors to replace those whose terms will expire at the end of that calendar year. This election shall take place dur</w:t>
      </w:r>
      <w:r>
        <w:rPr>
          <w:sz w:val="24"/>
          <w:szCs w:val="24"/>
        </w:rPr>
        <w:t xml:space="preserve">ing a regular meeting of the directors, called in accordance with the provisions of these bylaws. </w:t>
      </w:r>
    </w:p>
    <w:p w14:paraId="00000015" w14:textId="77777777" w:rsidR="00FF396C" w:rsidRDefault="00FF396C">
      <w:pPr>
        <w:spacing w:after="0"/>
        <w:rPr>
          <w:sz w:val="24"/>
          <w:szCs w:val="24"/>
        </w:rPr>
      </w:pPr>
    </w:p>
    <w:p w14:paraId="00000016" w14:textId="77777777" w:rsidR="00FF396C" w:rsidRDefault="00762ACF">
      <w:pPr>
        <w:spacing w:after="0"/>
        <w:rPr>
          <w:sz w:val="24"/>
          <w:szCs w:val="24"/>
        </w:rPr>
      </w:pPr>
      <w:r>
        <w:rPr>
          <w:sz w:val="24"/>
          <w:szCs w:val="24"/>
        </w:rPr>
        <w:t xml:space="preserve">Section 5 - Election procedures: </w:t>
      </w:r>
      <w:proofErr w:type="gramStart"/>
      <w:r>
        <w:rPr>
          <w:sz w:val="24"/>
          <w:szCs w:val="24"/>
        </w:rPr>
        <w:t>New</w:t>
      </w:r>
      <w:proofErr w:type="gramEnd"/>
      <w:r>
        <w:rPr>
          <w:sz w:val="24"/>
          <w:szCs w:val="24"/>
        </w:rPr>
        <w:t xml:space="preserve"> directors shall be elected by a majority of directors present at such a meeting, provided there is a quorum present. Di</w:t>
      </w:r>
      <w:r>
        <w:rPr>
          <w:sz w:val="24"/>
          <w:szCs w:val="24"/>
        </w:rPr>
        <w:t>rectors so elected shall serve a term beginning on the first day of the next calendar year.</w:t>
      </w:r>
    </w:p>
    <w:p w14:paraId="00000017" w14:textId="77777777" w:rsidR="00FF396C" w:rsidRDefault="00762ACF">
      <w:pPr>
        <w:spacing w:after="0"/>
        <w:rPr>
          <w:sz w:val="24"/>
          <w:szCs w:val="24"/>
        </w:rPr>
      </w:pPr>
      <w:r>
        <w:rPr>
          <w:sz w:val="24"/>
          <w:szCs w:val="24"/>
        </w:rPr>
        <w:lastRenderedPageBreak/>
        <w:t xml:space="preserve">Section 6 - Quorum: A quorum must be attended by at least fifty percent of Board members for business transactions to take place and motions to pass. </w:t>
      </w:r>
    </w:p>
    <w:p w14:paraId="00000018" w14:textId="77777777" w:rsidR="00FF396C" w:rsidRDefault="00FF396C">
      <w:pPr>
        <w:spacing w:after="0"/>
        <w:rPr>
          <w:sz w:val="24"/>
          <w:szCs w:val="24"/>
        </w:rPr>
      </w:pPr>
    </w:p>
    <w:p w14:paraId="00000019" w14:textId="77777777" w:rsidR="00FF396C" w:rsidRDefault="00762ACF">
      <w:pPr>
        <w:spacing w:after="0"/>
        <w:rPr>
          <w:sz w:val="24"/>
          <w:szCs w:val="24"/>
        </w:rPr>
      </w:pPr>
      <w:r>
        <w:rPr>
          <w:sz w:val="24"/>
          <w:szCs w:val="24"/>
        </w:rPr>
        <w:t xml:space="preserve">Section 7 - </w:t>
      </w:r>
      <w:r>
        <w:rPr>
          <w:sz w:val="24"/>
          <w:szCs w:val="24"/>
        </w:rPr>
        <w:t>Vacancies: When a vacancy on the Board exists mid-term, the Chair must receive nominations for new members from present Board members at least one week in advance of a Board meeting. These nominations shall be sent out to Board members with the regular Boa</w:t>
      </w:r>
      <w:r>
        <w:rPr>
          <w:sz w:val="24"/>
          <w:szCs w:val="24"/>
        </w:rPr>
        <w:t xml:space="preserve">rd meeting announcement, to be voted upon at the next Board meeting. These vacancies will be filled only to the end of the particular Board member’s term. </w:t>
      </w:r>
    </w:p>
    <w:p w14:paraId="0000001A" w14:textId="77777777" w:rsidR="00FF396C" w:rsidRDefault="00FF396C">
      <w:pPr>
        <w:spacing w:after="0"/>
        <w:rPr>
          <w:sz w:val="24"/>
          <w:szCs w:val="24"/>
        </w:rPr>
      </w:pPr>
    </w:p>
    <w:p w14:paraId="0000001B" w14:textId="77777777" w:rsidR="00FF396C" w:rsidRDefault="00762ACF">
      <w:pPr>
        <w:spacing w:after="0"/>
        <w:rPr>
          <w:sz w:val="24"/>
          <w:szCs w:val="24"/>
        </w:rPr>
      </w:pPr>
      <w:r>
        <w:rPr>
          <w:sz w:val="24"/>
          <w:szCs w:val="24"/>
        </w:rPr>
        <w:t>Section 8 - Resignation, termination and absences: Resignation from the Board must be in writing an</w:t>
      </w:r>
      <w:r>
        <w:rPr>
          <w:sz w:val="24"/>
          <w:szCs w:val="24"/>
        </w:rPr>
        <w:t>d received by the Chair. A Board member shall be terminated due to improper or illegal conduct or violation of his or her statutory duties to the organization.  A Board member may be removed for other reasons by a three-fourths vote of the remaining direct</w:t>
      </w:r>
      <w:r>
        <w:rPr>
          <w:sz w:val="24"/>
          <w:szCs w:val="24"/>
        </w:rPr>
        <w:t xml:space="preserve">ors. </w:t>
      </w:r>
    </w:p>
    <w:p w14:paraId="0000001C" w14:textId="77777777" w:rsidR="00FF396C" w:rsidRDefault="00FF396C">
      <w:pPr>
        <w:spacing w:after="0"/>
        <w:rPr>
          <w:sz w:val="24"/>
          <w:szCs w:val="24"/>
        </w:rPr>
      </w:pPr>
    </w:p>
    <w:p w14:paraId="0000001D" w14:textId="77777777" w:rsidR="00FF396C" w:rsidRDefault="00762ACF">
      <w:pPr>
        <w:spacing w:after="0"/>
        <w:rPr>
          <w:sz w:val="24"/>
          <w:szCs w:val="24"/>
        </w:rPr>
      </w:pPr>
      <w:r>
        <w:rPr>
          <w:sz w:val="24"/>
          <w:szCs w:val="24"/>
        </w:rPr>
        <w:t>Section 9 - Special meetings: Special meetings of the Board shall be called upon the request of the Chair, or at least two other Board members. Notices of special meetings shall be sent out by the Chair or other officer to each Board member at least one we</w:t>
      </w:r>
      <w:r>
        <w:rPr>
          <w:sz w:val="24"/>
          <w:szCs w:val="24"/>
        </w:rPr>
        <w:t xml:space="preserve">ek in advance, unless not possible or practical due to emergency circumstances. </w:t>
      </w:r>
    </w:p>
    <w:p w14:paraId="0000001E" w14:textId="77777777" w:rsidR="00FF396C" w:rsidRDefault="00FF396C">
      <w:pPr>
        <w:spacing w:after="0"/>
        <w:rPr>
          <w:sz w:val="24"/>
          <w:szCs w:val="24"/>
        </w:rPr>
      </w:pPr>
    </w:p>
    <w:p w14:paraId="0000001F" w14:textId="77777777" w:rsidR="00FF396C" w:rsidRDefault="00762ACF">
      <w:pPr>
        <w:spacing w:after="0"/>
        <w:rPr>
          <w:sz w:val="24"/>
          <w:szCs w:val="24"/>
        </w:rPr>
      </w:pPr>
      <w:r>
        <w:rPr>
          <w:sz w:val="24"/>
          <w:szCs w:val="24"/>
        </w:rPr>
        <w:t xml:space="preserve">Section 10 - Remote communication for meetings: Any meeting of directors may be conducted solely by one or more means of remote communication through which all directors may </w:t>
      </w:r>
      <w:r>
        <w:rPr>
          <w:sz w:val="24"/>
          <w:szCs w:val="24"/>
        </w:rPr>
        <w:t>participate in the meeting, if notice of the meeting is given as described in Sections 3 or 9 and if the number participating is sufficient to constitute a quorum as described in Section 6. Remote communication includes but is not limited to telephone, vid</w:t>
      </w:r>
      <w:r>
        <w:rPr>
          <w:sz w:val="24"/>
          <w:szCs w:val="24"/>
        </w:rPr>
        <w:t xml:space="preserve">eo, the Internet, or such other means by which persons may communicate with each other on a substantially simultaneous basis. Participation in a meeting by any of the above-mentioned means constitutes attendance at a meeting. </w:t>
      </w:r>
    </w:p>
    <w:p w14:paraId="00000020" w14:textId="77777777" w:rsidR="00FF396C" w:rsidRDefault="00FF396C">
      <w:pPr>
        <w:spacing w:after="0"/>
        <w:rPr>
          <w:sz w:val="24"/>
          <w:szCs w:val="24"/>
        </w:rPr>
      </w:pPr>
    </w:p>
    <w:p w14:paraId="00000021" w14:textId="77777777" w:rsidR="00FF396C" w:rsidRDefault="00762ACF">
      <w:pPr>
        <w:spacing w:after="0"/>
        <w:rPr>
          <w:sz w:val="24"/>
          <w:szCs w:val="24"/>
        </w:rPr>
      </w:pPr>
      <w:r>
        <w:rPr>
          <w:sz w:val="24"/>
          <w:szCs w:val="24"/>
        </w:rPr>
        <w:t xml:space="preserve">Section 11 - Action without </w:t>
      </w:r>
      <w:r>
        <w:rPr>
          <w:sz w:val="24"/>
          <w:szCs w:val="24"/>
        </w:rPr>
        <w:t>a meeting: Upon initiative of the Chair, an action that may be taken at a regular or special meeting may be taken without a meeting if the Chair or other officer mails or electronically delivers a ballot to every director entitled to vote on the action. Th</w:t>
      </w:r>
      <w:r>
        <w:rPr>
          <w:sz w:val="24"/>
          <w:szCs w:val="24"/>
        </w:rPr>
        <w:t>e ballot must set forth each proposed action and provide an opportunity to vote for or against each proposed action. Approval by ballot is valid only if the number of votes cast by ballot equals or exceeds the number of votes that would be required to appr</w:t>
      </w:r>
      <w:r>
        <w:rPr>
          <w:sz w:val="24"/>
          <w:szCs w:val="24"/>
        </w:rPr>
        <w:t>ove the action at a meeting.</w:t>
      </w:r>
    </w:p>
    <w:p w14:paraId="00000022" w14:textId="77777777" w:rsidR="00FF396C" w:rsidRDefault="00FF396C">
      <w:pPr>
        <w:spacing w:after="0"/>
        <w:rPr>
          <w:sz w:val="24"/>
          <w:szCs w:val="24"/>
        </w:rPr>
      </w:pPr>
    </w:p>
    <w:p w14:paraId="00000023" w14:textId="77777777" w:rsidR="00FF396C" w:rsidRDefault="00762ACF">
      <w:pPr>
        <w:spacing w:after="0"/>
        <w:rPr>
          <w:sz w:val="24"/>
          <w:szCs w:val="24"/>
        </w:rPr>
      </w:pPr>
      <w:r>
        <w:rPr>
          <w:sz w:val="24"/>
          <w:szCs w:val="24"/>
        </w:rPr>
        <w:t>ARTICLE IV – OFFICERS</w:t>
      </w:r>
    </w:p>
    <w:p w14:paraId="00000024" w14:textId="77777777" w:rsidR="00FF396C" w:rsidRDefault="00FF396C">
      <w:pPr>
        <w:spacing w:after="0"/>
        <w:rPr>
          <w:sz w:val="24"/>
          <w:szCs w:val="24"/>
        </w:rPr>
      </w:pPr>
    </w:p>
    <w:p w14:paraId="00000025" w14:textId="77777777" w:rsidR="00FF396C" w:rsidRDefault="00762ACF">
      <w:pPr>
        <w:spacing w:after="0"/>
        <w:rPr>
          <w:sz w:val="24"/>
          <w:szCs w:val="24"/>
        </w:rPr>
      </w:pPr>
      <w:r>
        <w:rPr>
          <w:sz w:val="24"/>
          <w:szCs w:val="24"/>
        </w:rPr>
        <w:t xml:space="preserve">Section 1 - Officers: There shall be three officers of the Board, consisting of a chair, a vice-chair, and a treasurer. The Board may from time to time elect a secretary to whom certain responsibilities </w:t>
      </w:r>
      <w:r>
        <w:rPr>
          <w:sz w:val="24"/>
          <w:szCs w:val="24"/>
        </w:rPr>
        <w:t xml:space="preserve">shall be assigned. </w:t>
      </w:r>
    </w:p>
    <w:p w14:paraId="00000026" w14:textId="77777777" w:rsidR="00FF396C" w:rsidRDefault="00FF396C">
      <w:pPr>
        <w:spacing w:after="0"/>
        <w:rPr>
          <w:sz w:val="24"/>
          <w:szCs w:val="24"/>
        </w:rPr>
      </w:pPr>
    </w:p>
    <w:p w14:paraId="00000027" w14:textId="77777777" w:rsidR="00FF396C" w:rsidRDefault="00762ACF">
      <w:pPr>
        <w:spacing w:after="0"/>
        <w:rPr>
          <w:sz w:val="24"/>
          <w:szCs w:val="24"/>
        </w:rPr>
      </w:pPr>
      <w:r>
        <w:rPr>
          <w:sz w:val="24"/>
          <w:szCs w:val="24"/>
        </w:rPr>
        <w:t>Section 2 – Duties:</w:t>
      </w:r>
    </w:p>
    <w:p w14:paraId="00000028" w14:textId="77777777" w:rsidR="00FF396C" w:rsidRDefault="00FF396C">
      <w:pPr>
        <w:spacing w:after="0"/>
        <w:rPr>
          <w:sz w:val="24"/>
          <w:szCs w:val="24"/>
        </w:rPr>
      </w:pPr>
    </w:p>
    <w:p w14:paraId="00000029" w14:textId="77777777" w:rsidR="00FF396C" w:rsidRDefault="00762ACF">
      <w:pPr>
        <w:spacing w:after="0"/>
        <w:rPr>
          <w:sz w:val="24"/>
          <w:szCs w:val="24"/>
        </w:rPr>
      </w:pPr>
      <w:r>
        <w:rPr>
          <w:sz w:val="24"/>
          <w:szCs w:val="24"/>
        </w:rPr>
        <w:t>a.</w:t>
      </w:r>
      <w:r>
        <w:rPr>
          <w:sz w:val="24"/>
          <w:szCs w:val="24"/>
        </w:rPr>
        <w:tab/>
        <w:t>The Chair shall:</w:t>
      </w:r>
    </w:p>
    <w:p w14:paraId="0000002A" w14:textId="77777777" w:rsidR="00FF396C" w:rsidRDefault="00762ACF">
      <w:pPr>
        <w:numPr>
          <w:ilvl w:val="0"/>
          <w:numId w:val="3"/>
        </w:numPr>
        <w:pBdr>
          <w:top w:val="nil"/>
          <w:left w:val="nil"/>
          <w:bottom w:val="nil"/>
          <w:right w:val="nil"/>
          <w:between w:val="nil"/>
        </w:pBdr>
        <w:spacing w:after="0"/>
        <w:ind w:left="1080"/>
        <w:rPr>
          <w:color w:val="000000"/>
          <w:sz w:val="24"/>
          <w:szCs w:val="24"/>
        </w:rPr>
      </w:pPr>
      <w:r>
        <w:rPr>
          <w:color w:val="000000"/>
          <w:sz w:val="24"/>
          <w:szCs w:val="24"/>
        </w:rPr>
        <w:t xml:space="preserve">Convene and preside over regularly scheduled Board meetings; </w:t>
      </w:r>
    </w:p>
    <w:p w14:paraId="0000002B" w14:textId="77777777" w:rsidR="00FF396C" w:rsidRDefault="00762ACF">
      <w:pPr>
        <w:numPr>
          <w:ilvl w:val="0"/>
          <w:numId w:val="3"/>
        </w:numPr>
        <w:pBdr>
          <w:top w:val="nil"/>
          <w:left w:val="nil"/>
          <w:bottom w:val="nil"/>
          <w:right w:val="nil"/>
          <w:between w:val="nil"/>
        </w:pBdr>
        <w:spacing w:after="0"/>
        <w:ind w:left="1080"/>
        <w:rPr>
          <w:color w:val="000000"/>
          <w:sz w:val="24"/>
          <w:szCs w:val="24"/>
        </w:rPr>
      </w:pPr>
      <w:r>
        <w:rPr>
          <w:color w:val="000000"/>
          <w:sz w:val="24"/>
          <w:szCs w:val="24"/>
        </w:rPr>
        <w:t xml:space="preserve">Manage external relations for the organization; </w:t>
      </w:r>
    </w:p>
    <w:p w14:paraId="0000002C" w14:textId="77777777" w:rsidR="00FF396C" w:rsidRDefault="00762ACF">
      <w:pPr>
        <w:numPr>
          <w:ilvl w:val="0"/>
          <w:numId w:val="3"/>
        </w:numPr>
        <w:pBdr>
          <w:top w:val="nil"/>
          <w:left w:val="nil"/>
          <w:bottom w:val="nil"/>
          <w:right w:val="nil"/>
          <w:between w:val="nil"/>
        </w:pBdr>
        <w:spacing w:after="0"/>
        <w:ind w:left="1080"/>
        <w:rPr>
          <w:color w:val="000000"/>
          <w:sz w:val="24"/>
          <w:szCs w:val="24"/>
        </w:rPr>
      </w:pPr>
      <w:r>
        <w:rPr>
          <w:color w:val="000000"/>
          <w:sz w:val="24"/>
          <w:szCs w:val="24"/>
        </w:rPr>
        <w:t>Ensure compliance by the organization with state and federal requirements and Minne</w:t>
      </w:r>
      <w:r>
        <w:rPr>
          <w:color w:val="000000"/>
          <w:sz w:val="24"/>
          <w:szCs w:val="24"/>
        </w:rPr>
        <w:t>sota nonprofit statutory fiduciary duties; and</w:t>
      </w:r>
    </w:p>
    <w:p w14:paraId="0000002D" w14:textId="77777777" w:rsidR="00FF396C" w:rsidRDefault="00762ACF">
      <w:pPr>
        <w:numPr>
          <w:ilvl w:val="0"/>
          <w:numId w:val="2"/>
        </w:numPr>
        <w:pBdr>
          <w:top w:val="nil"/>
          <w:left w:val="nil"/>
          <w:bottom w:val="nil"/>
          <w:right w:val="nil"/>
          <w:between w:val="nil"/>
        </w:pBdr>
        <w:spacing w:after="0"/>
        <w:ind w:left="1080"/>
        <w:rPr>
          <w:color w:val="000000"/>
          <w:sz w:val="24"/>
          <w:szCs w:val="24"/>
        </w:rPr>
      </w:pPr>
      <w:r>
        <w:rPr>
          <w:color w:val="000000"/>
          <w:sz w:val="24"/>
          <w:szCs w:val="24"/>
        </w:rPr>
        <w:t xml:space="preserve">Assign the following duties to directors: </w:t>
      </w:r>
    </w:p>
    <w:p w14:paraId="0000002E" w14:textId="77777777" w:rsidR="00FF396C" w:rsidRDefault="00762ACF">
      <w:pPr>
        <w:numPr>
          <w:ilvl w:val="2"/>
          <w:numId w:val="2"/>
        </w:numPr>
        <w:pBdr>
          <w:top w:val="nil"/>
          <w:left w:val="nil"/>
          <w:bottom w:val="nil"/>
          <w:right w:val="nil"/>
          <w:between w:val="nil"/>
        </w:pBdr>
        <w:spacing w:after="0"/>
        <w:rPr>
          <w:color w:val="000000"/>
          <w:sz w:val="24"/>
          <w:szCs w:val="24"/>
        </w:rPr>
      </w:pPr>
      <w:r>
        <w:rPr>
          <w:color w:val="000000"/>
          <w:sz w:val="24"/>
          <w:szCs w:val="24"/>
        </w:rPr>
        <w:t>Responsibility for keeping records of all Board actions, including archiving of Minutes;</w:t>
      </w:r>
    </w:p>
    <w:p w14:paraId="0000002F" w14:textId="77777777" w:rsidR="00FF396C" w:rsidRDefault="00762ACF">
      <w:pPr>
        <w:numPr>
          <w:ilvl w:val="2"/>
          <w:numId w:val="2"/>
        </w:numPr>
        <w:pBdr>
          <w:top w:val="nil"/>
          <w:left w:val="nil"/>
          <w:bottom w:val="nil"/>
          <w:right w:val="nil"/>
          <w:between w:val="nil"/>
        </w:pBdr>
        <w:spacing w:after="0"/>
        <w:rPr>
          <w:color w:val="000000"/>
          <w:sz w:val="24"/>
          <w:szCs w:val="24"/>
        </w:rPr>
      </w:pPr>
      <w:r>
        <w:rPr>
          <w:color w:val="000000"/>
          <w:sz w:val="24"/>
          <w:szCs w:val="24"/>
        </w:rPr>
        <w:t>Obtaining conflict of interest disclosure statements annually and archiving;</w:t>
      </w:r>
    </w:p>
    <w:p w14:paraId="00000030" w14:textId="77777777" w:rsidR="00FF396C" w:rsidRDefault="00762ACF">
      <w:pPr>
        <w:numPr>
          <w:ilvl w:val="2"/>
          <w:numId w:val="2"/>
        </w:numPr>
        <w:pBdr>
          <w:top w:val="nil"/>
          <w:left w:val="nil"/>
          <w:bottom w:val="nil"/>
          <w:right w:val="nil"/>
          <w:between w:val="nil"/>
        </w:pBdr>
        <w:spacing w:after="0"/>
        <w:rPr>
          <w:color w:val="000000"/>
          <w:sz w:val="24"/>
          <w:szCs w:val="24"/>
        </w:rPr>
      </w:pPr>
      <w:r>
        <w:rPr>
          <w:color w:val="000000"/>
          <w:sz w:val="24"/>
          <w:szCs w:val="24"/>
        </w:rPr>
        <w:t>Sending out meeting announcements and meeting agenda to Board members;</w:t>
      </w:r>
    </w:p>
    <w:p w14:paraId="00000031" w14:textId="77777777" w:rsidR="00FF396C" w:rsidRDefault="00762ACF">
      <w:pPr>
        <w:numPr>
          <w:ilvl w:val="2"/>
          <w:numId w:val="2"/>
        </w:numPr>
        <w:pBdr>
          <w:top w:val="nil"/>
          <w:left w:val="nil"/>
          <w:bottom w:val="nil"/>
          <w:right w:val="nil"/>
          <w:between w:val="nil"/>
        </w:pBdr>
        <w:spacing w:after="0"/>
        <w:rPr>
          <w:color w:val="000000"/>
          <w:sz w:val="24"/>
          <w:szCs w:val="24"/>
        </w:rPr>
      </w:pPr>
      <w:r>
        <w:rPr>
          <w:color w:val="000000"/>
          <w:sz w:val="24"/>
          <w:szCs w:val="24"/>
        </w:rPr>
        <w:t>Tracking terms of B</w:t>
      </w:r>
      <w:r>
        <w:rPr>
          <w:color w:val="000000"/>
          <w:sz w:val="24"/>
          <w:szCs w:val="24"/>
        </w:rPr>
        <w:t>oard members and officers;</w:t>
      </w:r>
    </w:p>
    <w:p w14:paraId="00000032" w14:textId="77777777" w:rsidR="00FF396C" w:rsidRDefault="00762ACF">
      <w:pPr>
        <w:numPr>
          <w:ilvl w:val="2"/>
          <w:numId w:val="2"/>
        </w:numPr>
        <w:pBdr>
          <w:top w:val="nil"/>
          <w:left w:val="nil"/>
          <w:bottom w:val="nil"/>
          <w:right w:val="nil"/>
          <w:between w:val="nil"/>
        </w:pBdr>
        <w:spacing w:after="0"/>
        <w:rPr>
          <w:color w:val="000000"/>
          <w:sz w:val="24"/>
          <w:szCs w:val="24"/>
        </w:rPr>
      </w:pPr>
      <w:r>
        <w:rPr>
          <w:color w:val="000000"/>
          <w:sz w:val="24"/>
          <w:szCs w:val="24"/>
        </w:rPr>
        <w:t xml:space="preserve">Maintaining an archive of all organizational records and legal documents of formation and correspondence; </w:t>
      </w:r>
    </w:p>
    <w:p w14:paraId="00000033" w14:textId="77777777" w:rsidR="00FF396C" w:rsidRDefault="00762ACF">
      <w:pPr>
        <w:numPr>
          <w:ilvl w:val="2"/>
          <w:numId w:val="2"/>
        </w:numPr>
        <w:pBdr>
          <w:top w:val="nil"/>
          <w:left w:val="nil"/>
          <w:bottom w:val="nil"/>
          <w:right w:val="nil"/>
          <w:between w:val="nil"/>
        </w:pBdr>
        <w:spacing w:after="0"/>
        <w:rPr>
          <w:color w:val="000000"/>
          <w:sz w:val="24"/>
          <w:szCs w:val="24"/>
        </w:rPr>
      </w:pPr>
      <w:r>
        <w:rPr>
          <w:color w:val="000000"/>
          <w:sz w:val="24"/>
          <w:szCs w:val="24"/>
        </w:rPr>
        <w:t>Obtaining and preserving evidence of all electronic votes; and</w:t>
      </w:r>
    </w:p>
    <w:p w14:paraId="00000034" w14:textId="77777777" w:rsidR="00FF396C" w:rsidRDefault="00762ACF">
      <w:pPr>
        <w:numPr>
          <w:ilvl w:val="2"/>
          <w:numId w:val="2"/>
        </w:numPr>
        <w:pBdr>
          <w:top w:val="nil"/>
          <w:left w:val="nil"/>
          <w:bottom w:val="nil"/>
          <w:right w:val="nil"/>
          <w:between w:val="nil"/>
        </w:pBdr>
        <w:spacing w:after="0"/>
        <w:rPr>
          <w:color w:val="000000"/>
          <w:sz w:val="24"/>
          <w:szCs w:val="24"/>
        </w:rPr>
      </w:pPr>
      <w:r>
        <w:rPr>
          <w:color w:val="000000"/>
          <w:sz w:val="24"/>
          <w:szCs w:val="24"/>
        </w:rPr>
        <w:t>Taking of Minutes and distributing to all Board members.</w:t>
      </w:r>
    </w:p>
    <w:p w14:paraId="00000035" w14:textId="77777777" w:rsidR="00FF396C" w:rsidRDefault="00FF396C">
      <w:pPr>
        <w:pBdr>
          <w:top w:val="nil"/>
          <w:left w:val="nil"/>
          <w:bottom w:val="nil"/>
          <w:right w:val="nil"/>
          <w:between w:val="nil"/>
        </w:pBdr>
        <w:spacing w:after="0"/>
        <w:ind w:left="360"/>
        <w:rPr>
          <w:color w:val="000000"/>
          <w:sz w:val="24"/>
          <w:szCs w:val="24"/>
        </w:rPr>
      </w:pPr>
    </w:p>
    <w:p w14:paraId="00000036" w14:textId="77777777" w:rsidR="00FF396C" w:rsidRDefault="00762ACF">
      <w:pPr>
        <w:spacing w:after="0"/>
        <w:rPr>
          <w:sz w:val="24"/>
          <w:szCs w:val="24"/>
        </w:rPr>
      </w:pPr>
      <w:r>
        <w:rPr>
          <w:sz w:val="24"/>
          <w:szCs w:val="24"/>
        </w:rPr>
        <w:t>b</w:t>
      </w:r>
      <w:r>
        <w:rPr>
          <w:sz w:val="24"/>
          <w:szCs w:val="24"/>
        </w:rPr>
        <w:t>.</w:t>
      </w:r>
      <w:r>
        <w:rPr>
          <w:sz w:val="24"/>
          <w:szCs w:val="24"/>
        </w:rPr>
        <w:tab/>
        <w:t>The Vice-chair shall assist the Chair as requested.</w:t>
      </w:r>
    </w:p>
    <w:p w14:paraId="00000037" w14:textId="77777777" w:rsidR="00FF396C" w:rsidRDefault="00FF396C">
      <w:pPr>
        <w:spacing w:after="0"/>
        <w:rPr>
          <w:sz w:val="24"/>
          <w:szCs w:val="24"/>
        </w:rPr>
      </w:pPr>
    </w:p>
    <w:p w14:paraId="00000038" w14:textId="77777777" w:rsidR="00FF396C" w:rsidRDefault="00762ACF">
      <w:pPr>
        <w:spacing w:after="0"/>
        <w:rPr>
          <w:sz w:val="24"/>
          <w:szCs w:val="24"/>
        </w:rPr>
      </w:pPr>
      <w:r>
        <w:rPr>
          <w:sz w:val="24"/>
          <w:szCs w:val="24"/>
        </w:rPr>
        <w:t>c.</w:t>
      </w:r>
      <w:r>
        <w:rPr>
          <w:sz w:val="24"/>
          <w:szCs w:val="24"/>
        </w:rPr>
        <w:tab/>
        <w:t>The Treasurer shall:</w:t>
      </w:r>
    </w:p>
    <w:p w14:paraId="00000039" w14:textId="77777777" w:rsidR="00FF396C" w:rsidRDefault="00762ACF">
      <w:pPr>
        <w:numPr>
          <w:ilvl w:val="0"/>
          <w:numId w:val="1"/>
        </w:numPr>
        <w:pBdr>
          <w:top w:val="nil"/>
          <w:left w:val="nil"/>
          <w:bottom w:val="nil"/>
          <w:right w:val="nil"/>
          <w:between w:val="nil"/>
        </w:pBdr>
        <w:spacing w:after="0"/>
        <w:rPr>
          <w:color w:val="000000"/>
          <w:sz w:val="24"/>
          <w:szCs w:val="24"/>
        </w:rPr>
      </w:pPr>
      <w:r>
        <w:rPr>
          <w:color w:val="000000"/>
          <w:sz w:val="24"/>
          <w:szCs w:val="24"/>
        </w:rPr>
        <w:t>Manage the books, financial records and bank accounts of the organization;</w:t>
      </w:r>
    </w:p>
    <w:p w14:paraId="0000003A" w14:textId="77777777" w:rsidR="00FF396C" w:rsidRDefault="00762ACF">
      <w:pPr>
        <w:numPr>
          <w:ilvl w:val="0"/>
          <w:numId w:val="1"/>
        </w:numPr>
        <w:pBdr>
          <w:top w:val="nil"/>
          <w:left w:val="nil"/>
          <w:bottom w:val="nil"/>
          <w:right w:val="nil"/>
          <w:between w:val="nil"/>
        </w:pBdr>
        <w:spacing w:after="0"/>
        <w:rPr>
          <w:color w:val="000000"/>
          <w:sz w:val="24"/>
          <w:szCs w:val="24"/>
        </w:rPr>
      </w:pPr>
      <w:r>
        <w:rPr>
          <w:color w:val="000000"/>
          <w:sz w:val="24"/>
          <w:szCs w:val="24"/>
        </w:rPr>
        <w:t>Prepare, sends and archives gift substantiations to all donors in compliance with IRS requirements;</w:t>
      </w:r>
    </w:p>
    <w:p w14:paraId="0000003B" w14:textId="77777777" w:rsidR="00FF396C" w:rsidRDefault="00762ACF">
      <w:pPr>
        <w:numPr>
          <w:ilvl w:val="0"/>
          <w:numId w:val="1"/>
        </w:numPr>
        <w:pBdr>
          <w:top w:val="nil"/>
          <w:left w:val="nil"/>
          <w:bottom w:val="nil"/>
          <w:right w:val="nil"/>
          <w:between w:val="nil"/>
        </w:pBdr>
        <w:spacing w:after="0"/>
        <w:rPr>
          <w:color w:val="000000"/>
          <w:sz w:val="24"/>
          <w:szCs w:val="24"/>
        </w:rPr>
      </w:pPr>
      <w:r>
        <w:rPr>
          <w:color w:val="000000"/>
          <w:sz w:val="24"/>
          <w:szCs w:val="24"/>
        </w:rPr>
        <w:t>Prepares financial statements at least quarterly for presentation to the Board;</w:t>
      </w:r>
    </w:p>
    <w:p w14:paraId="0000003C" w14:textId="77777777" w:rsidR="00FF396C" w:rsidRDefault="00762ACF">
      <w:pPr>
        <w:numPr>
          <w:ilvl w:val="0"/>
          <w:numId w:val="1"/>
        </w:numPr>
        <w:pBdr>
          <w:top w:val="nil"/>
          <w:left w:val="nil"/>
          <w:bottom w:val="nil"/>
          <w:right w:val="nil"/>
          <w:between w:val="nil"/>
        </w:pBdr>
        <w:spacing w:after="0"/>
        <w:rPr>
          <w:color w:val="000000"/>
          <w:sz w:val="24"/>
          <w:szCs w:val="24"/>
        </w:rPr>
      </w:pPr>
      <w:r>
        <w:rPr>
          <w:color w:val="000000"/>
          <w:sz w:val="24"/>
          <w:szCs w:val="24"/>
        </w:rPr>
        <w:t>Prepares, obtain Board approval of, file and archive the annual State of Min</w:t>
      </w:r>
      <w:r>
        <w:rPr>
          <w:color w:val="000000"/>
          <w:sz w:val="24"/>
          <w:szCs w:val="24"/>
        </w:rPr>
        <w:t>nesota filing due on May 15</w:t>
      </w:r>
      <w:proofErr w:type="gramStart"/>
      <w:r>
        <w:rPr>
          <w:color w:val="000000"/>
          <w:sz w:val="24"/>
          <w:szCs w:val="24"/>
          <w:vertAlign w:val="superscript"/>
        </w:rPr>
        <w:t>th,</w:t>
      </w:r>
      <w:r>
        <w:rPr>
          <w:color w:val="000000"/>
          <w:sz w:val="24"/>
          <w:szCs w:val="24"/>
        </w:rPr>
        <w:t>,</w:t>
      </w:r>
      <w:proofErr w:type="gramEnd"/>
      <w:r>
        <w:rPr>
          <w:color w:val="000000"/>
          <w:sz w:val="24"/>
          <w:szCs w:val="24"/>
        </w:rPr>
        <w:t xml:space="preserve"> and of the annual IRS Form 990 filing due on July 15</w:t>
      </w:r>
      <w:r>
        <w:rPr>
          <w:color w:val="000000"/>
          <w:sz w:val="24"/>
          <w:szCs w:val="24"/>
          <w:vertAlign w:val="superscript"/>
        </w:rPr>
        <w:t>th</w:t>
      </w:r>
      <w:r>
        <w:rPr>
          <w:color w:val="000000"/>
          <w:sz w:val="24"/>
          <w:szCs w:val="24"/>
        </w:rPr>
        <w:t>;</w:t>
      </w:r>
    </w:p>
    <w:p w14:paraId="0000003D" w14:textId="77777777" w:rsidR="00FF396C" w:rsidRDefault="00762ACF">
      <w:pPr>
        <w:numPr>
          <w:ilvl w:val="0"/>
          <w:numId w:val="1"/>
        </w:numPr>
        <w:pBdr>
          <w:top w:val="nil"/>
          <w:left w:val="nil"/>
          <w:bottom w:val="nil"/>
          <w:right w:val="nil"/>
          <w:between w:val="nil"/>
        </w:pBdr>
        <w:spacing w:after="0"/>
        <w:rPr>
          <w:color w:val="000000"/>
          <w:sz w:val="24"/>
          <w:szCs w:val="24"/>
        </w:rPr>
      </w:pPr>
      <w:r>
        <w:rPr>
          <w:color w:val="000000"/>
          <w:sz w:val="24"/>
          <w:szCs w:val="24"/>
        </w:rPr>
        <w:t>Prepare draft of annual budget;</w:t>
      </w:r>
    </w:p>
    <w:p w14:paraId="0000003E" w14:textId="77777777" w:rsidR="00FF396C" w:rsidRDefault="00762ACF">
      <w:pPr>
        <w:numPr>
          <w:ilvl w:val="0"/>
          <w:numId w:val="1"/>
        </w:numPr>
        <w:pBdr>
          <w:top w:val="nil"/>
          <w:left w:val="nil"/>
          <w:bottom w:val="nil"/>
          <w:right w:val="nil"/>
          <w:between w:val="nil"/>
        </w:pBdr>
        <w:spacing w:after="0"/>
        <w:rPr>
          <w:color w:val="000000"/>
          <w:sz w:val="24"/>
          <w:szCs w:val="24"/>
        </w:rPr>
      </w:pPr>
      <w:r>
        <w:rPr>
          <w:color w:val="000000"/>
          <w:sz w:val="24"/>
          <w:szCs w:val="24"/>
        </w:rPr>
        <w:t>Maintain, reconcile and archive all financial statements and financial reports; and</w:t>
      </w:r>
    </w:p>
    <w:p w14:paraId="0000003F" w14:textId="77777777" w:rsidR="00FF396C" w:rsidRDefault="00762ACF">
      <w:pPr>
        <w:numPr>
          <w:ilvl w:val="0"/>
          <w:numId w:val="1"/>
        </w:numPr>
        <w:pBdr>
          <w:top w:val="nil"/>
          <w:left w:val="nil"/>
          <w:bottom w:val="nil"/>
          <w:right w:val="nil"/>
          <w:between w:val="nil"/>
        </w:pBdr>
        <w:spacing w:after="0"/>
        <w:rPr>
          <w:color w:val="000000"/>
          <w:sz w:val="24"/>
          <w:szCs w:val="24"/>
        </w:rPr>
      </w:pPr>
      <w:r>
        <w:rPr>
          <w:color w:val="000000"/>
          <w:sz w:val="24"/>
          <w:szCs w:val="24"/>
        </w:rPr>
        <w:t>Make financial information available to Board member</w:t>
      </w:r>
      <w:r>
        <w:rPr>
          <w:color w:val="000000"/>
          <w:sz w:val="24"/>
          <w:szCs w:val="24"/>
        </w:rPr>
        <w:t>s and the public as required by law.</w:t>
      </w:r>
    </w:p>
    <w:p w14:paraId="00000040" w14:textId="77777777" w:rsidR="00FF396C" w:rsidRDefault="00FF396C">
      <w:pPr>
        <w:spacing w:after="0"/>
        <w:rPr>
          <w:sz w:val="24"/>
          <w:szCs w:val="24"/>
        </w:rPr>
      </w:pPr>
    </w:p>
    <w:p w14:paraId="00000041" w14:textId="77777777" w:rsidR="00FF396C" w:rsidRDefault="00762ACF">
      <w:pPr>
        <w:spacing w:after="0"/>
        <w:rPr>
          <w:sz w:val="24"/>
          <w:szCs w:val="24"/>
        </w:rPr>
      </w:pPr>
      <w:r>
        <w:rPr>
          <w:sz w:val="24"/>
          <w:szCs w:val="24"/>
        </w:rPr>
        <w:t>Section 3 – Term: Officers shall serve for a term of one year,</w:t>
      </w:r>
      <w:r>
        <w:rPr>
          <w:b/>
          <w:sz w:val="24"/>
          <w:szCs w:val="24"/>
        </w:rPr>
        <w:t xml:space="preserve"> </w:t>
      </w:r>
      <w:r>
        <w:rPr>
          <w:sz w:val="24"/>
          <w:szCs w:val="24"/>
        </w:rPr>
        <w:t>but are eligible for re-election for an unlimited number of terms. When a vacancy among officers exists mid-term, the Chair must receive nominations for th</w:t>
      </w:r>
      <w:r>
        <w:rPr>
          <w:sz w:val="24"/>
          <w:szCs w:val="24"/>
        </w:rPr>
        <w:t>at position from present Board members at least one week in advance of a Board meeting.</w:t>
      </w:r>
    </w:p>
    <w:p w14:paraId="00000042" w14:textId="77777777" w:rsidR="00FF396C" w:rsidRDefault="00FF396C">
      <w:pPr>
        <w:spacing w:after="0"/>
        <w:rPr>
          <w:sz w:val="24"/>
          <w:szCs w:val="24"/>
        </w:rPr>
      </w:pPr>
    </w:p>
    <w:p w14:paraId="00000043" w14:textId="77777777" w:rsidR="00FF396C" w:rsidRDefault="00762ACF">
      <w:pPr>
        <w:spacing w:after="0"/>
        <w:rPr>
          <w:sz w:val="24"/>
          <w:szCs w:val="24"/>
        </w:rPr>
      </w:pPr>
      <w:r>
        <w:rPr>
          <w:sz w:val="24"/>
          <w:szCs w:val="24"/>
        </w:rPr>
        <w:t xml:space="preserve">Section 4 - Officer elections:  During the last quarter of each calendar year, the Board of Directors shall elect officers to replace those whose terms will expire at </w:t>
      </w:r>
      <w:r>
        <w:rPr>
          <w:sz w:val="24"/>
          <w:szCs w:val="24"/>
        </w:rPr>
        <w:t xml:space="preserve">the end of that </w:t>
      </w:r>
      <w:r>
        <w:rPr>
          <w:sz w:val="24"/>
          <w:szCs w:val="24"/>
        </w:rPr>
        <w:lastRenderedPageBreak/>
        <w:t xml:space="preserve">calendar year. This election shall take place during a regular meeting of the directors, called in accordance with the provisions of these bylaws. </w:t>
      </w:r>
    </w:p>
    <w:p w14:paraId="00000044" w14:textId="77777777" w:rsidR="00FF396C" w:rsidRDefault="00FF396C">
      <w:pPr>
        <w:spacing w:after="0"/>
        <w:rPr>
          <w:sz w:val="24"/>
          <w:szCs w:val="24"/>
        </w:rPr>
      </w:pPr>
    </w:p>
    <w:p w14:paraId="00000045" w14:textId="77777777" w:rsidR="00FF396C" w:rsidRDefault="00762ACF">
      <w:pPr>
        <w:spacing w:after="0"/>
        <w:rPr>
          <w:sz w:val="24"/>
          <w:szCs w:val="24"/>
        </w:rPr>
      </w:pPr>
      <w:r>
        <w:rPr>
          <w:sz w:val="24"/>
          <w:szCs w:val="24"/>
        </w:rPr>
        <w:t>ARTICLE V — COMMITTEES</w:t>
      </w:r>
    </w:p>
    <w:p w14:paraId="00000046" w14:textId="77777777" w:rsidR="00FF396C" w:rsidRDefault="00FF396C">
      <w:pPr>
        <w:spacing w:after="0"/>
        <w:rPr>
          <w:sz w:val="24"/>
          <w:szCs w:val="24"/>
        </w:rPr>
      </w:pPr>
    </w:p>
    <w:p w14:paraId="00000047" w14:textId="77777777" w:rsidR="00FF396C" w:rsidRDefault="00762ACF">
      <w:pPr>
        <w:spacing w:after="0"/>
        <w:rPr>
          <w:sz w:val="24"/>
          <w:szCs w:val="24"/>
        </w:rPr>
      </w:pPr>
      <w:r>
        <w:rPr>
          <w:sz w:val="24"/>
          <w:szCs w:val="24"/>
        </w:rPr>
        <w:t xml:space="preserve"> The Board may create ad hoc committees as needed. </w:t>
      </w:r>
    </w:p>
    <w:p w14:paraId="00000048" w14:textId="77777777" w:rsidR="00FF396C" w:rsidRDefault="00FF396C">
      <w:pPr>
        <w:spacing w:after="0"/>
        <w:rPr>
          <w:sz w:val="24"/>
          <w:szCs w:val="24"/>
        </w:rPr>
      </w:pPr>
    </w:p>
    <w:p w14:paraId="00000049" w14:textId="77777777" w:rsidR="00FF396C" w:rsidRDefault="00762ACF">
      <w:pPr>
        <w:spacing w:after="0"/>
        <w:rPr>
          <w:sz w:val="24"/>
          <w:szCs w:val="24"/>
        </w:rPr>
      </w:pPr>
      <w:r>
        <w:rPr>
          <w:sz w:val="24"/>
          <w:szCs w:val="24"/>
        </w:rPr>
        <w:t>ARTICLE VI – A</w:t>
      </w:r>
      <w:r>
        <w:rPr>
          <w:sz w:val="24"/>
          <w:szCs w:val="24"/>
        </w:rPr>
        <w:t xml:space="preserve">MENDMENTS </w:t>
      </w:r>
    </w:p>
    <w:p w14:paraId="0000004A" w14:textId="77777777" w:rsidR="00FF396C" w:rsidRDefault="00FF396C">
      <w:pPr>
        <w:spacing w:after="0"/>
        <w:rPr>
          <w:sz w:val="24"/>
          <w:szCs w:val="24"/>
        </w:rPr>
      </w:pPr>
    </w:p>
    <w:p w14:paraId="0000004B" w14:textId="77777777" w:rsidR="00FF396C" w:rsidRDefault="00762ACF">
      <w:pPr>
        <w:spacing w:after="0"/>
        <w:rPr>
          <w:sz w:val="24"/>
          <w:szCs w:val="24"/>
        </w:rPr>
      </w:pPr>
      <w:r>
        <w:rPr>
          <w:sz w:val="24"/>
          <w:szCs w:val="24"/>
        </w:rPr>
        <w:t xml:space="preserve">These Bylaws may be amended when </w:t>
      </w:r>
      <w:proofErr w:type="gramStart"/>
      <w:r>
        <w:rPr>
          <w:sz w:val="24"/>
          <w:szCs w:val="24"/>
        </w:rPr>
        <w:t>necessary</w:t>
      </w:r>
      <w:proofErr w:type="gramEnd"/>
      <w:r>
        <w:rPr>
          <w:sz w:val="24"/>
          <w:szCs w:val="24"/>
        </w:rPr>
        <w:t xml:space="preserve"> by two-thirds majority of the full Board of Directors. Proposed amendments must be submitted to the Chair to be sent out with regular Board announcements. </w:t>
      </w:r>
    </w:p>
    <w:p w14:paraId="0000004C" w14:textId="77777777" w:rsidR="00FF396C" w:rsidRDefault="00FF396C">
      <w:pPr>
        <w:spacing w:after="0"/>
        <w:rPr>
          <w:sz w:val="24"/>
          <w:szCs w:val="24"/>
        </w:rPr>
      </w:pPr>
    </w:p>
    <w:p w14:paraId="0000004D" w14:textId="77777777" w:rsidR="00FF396C" w:rsidRDefault="00762ACF">
      <w:pPr>
        <w:spacing w:after="0"/>
        <w:rPr>
          <w:sz w:val="24"/>
          <w:szCs w:val="24"/>
        </w:rPr>
      </w:pPr>
      <w:r>
        <w:rPr>
          <w:sz w:val="24"/>
          <w:szCs w:val="24"/>
        </w:rPr>
        <w:t>Certification:</w:t>
      </w:r>
    </w:p>
    <w:p w14:paraId="0000004E" w14:textId="77777777" w:rsidR="00FF396C" w:rsidRDefault="00FF396C">
      <w:pPr>
        <w:spacing w:after="0"/>
        <w:rPr>
          <w:sz w:val="24"/>
          <w:szCs w:val="24"/>
        </w:rPr>
      </w:pPr>
    </w:p>
    <w:p w14:paraId="0000004F" w14:textId="77777777" w:rsidR="00FF396C" w:rsidRDefault="00762ACF">
      <w:pPr>
        <w:spacing w:after="0"/>
        <w:rPr>
          <w:sz w:val="24"/>
          <w:szCs w:val="24"/>
        </w:rPr>
      </w:pPr>
      <w:r>
        <w:rPr>
          <w:sz w:val="24"/>
          <w:szCs w:val="24"/>
        </w:rPr>
        <w:t>These bylaws were approved at a meeting of the Board of Directors by a two-thirds majority vote on February 13, 2021.</w:t>
      </w:r>
    </w:p>
    <w:p w14:paraId="00000050" w14:textId="77777777" w:rsidR="00FF396C" w:rsidRDefault="00FF396C">
      <w:pPr>
        <w:spacing w:after="0"/>
        <w:rPr>
          <w:sz w:val="24"/>
          <w:szCs w:val="24"/>
        </w:rPr>
      </w:pPr>
    </w:p>
    <w:p w14:paraId="00000051" w14:textId="08903AA4" w:rsidR="00FF396C" w:rsidRDefault="00762ACF">
      <w:pPr>
        <w:spacing w:after="0"/>
        <w:rPr>
          <w:sz w:val="24"/>
          <w:szCs w:val="24"/>
        </w:rPr>
      </w:pPr>
      <w:r>
        <w:rPr>
          <w:sz w:val="24"/>
          <w:szCs w:val="24"/>
        </w:rPr>
        <w:t xml:space="preserve">Chair </w:t>
      </w:r>
      <w:r w:rsidR="000856FD">
        <w:rPr>
          <w:sz w:val="24"/>
          <w:szCs w:val="24"/>
        </w:rPr>
        <w:t xml:space="preserve">Kristine </w:t>
      </w:r>
      <w:proofErr w:type="spellStart"/>
      <w:r w:rsidR="000856FD">
        <w:rPr>
          <w:sz w:val="24"/>
          <w:szCs w:val="24"/>
        </w:rPr>
        <w:t>Granias</w:t>
      </w:r>
      <w:proofErr w:type="spellEnd"/>
      <w:r w:rsidR="000856FD">
        <w:rPr>
          <w:sz w:val="24"/>
          <w:szCs w:val="24"/>
        </w:rPr>
        <w:t xml:space="preserve"> </w:t>
      </w:r>
      <w:r>
        <w:rPr>
          <w:sz w:val="24"/>
          <w:szCs w:val="24"/>
        </w:rPr>
        <w:t xml:space="preserve"> Date </w:t>
      </w:r>
      <w:r w:rsidR="000856FD">
        <w:rPr>
          <w:sz w:val="24"/>
          <w:szCs w:val="24"/>
        </w:rPr>
        <w:t>February 13</w:t>
      </w:r>
      <w:r>
        <w:rPr>
          <w:sz w:val="24"/>
          <w:szCs w:val="24"/>
        </w:rPr>
        <w:t xml:space="preserve">, 2021. </w:t>
      </w:r>
    </w:p>
    <w:sectPr w:rsidR="00FF396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6D0F2" w14:textId="77777777" w:rsidR="00762ACF" w:rsidRDefault="00762ACF">
      <w:pPr>
        <w:spacing w:after="0" w:line="240" w:lineRule="auto"/>
      </w:pPr>
      <w:r>
        <w:separator/>
      </w:r>
    </w:p>
  </w:endnote>
  <w:endnote w:type="continuationSeparator" w:id="0">
    <w:p w14:paraId="5185AC83" w14:textId="77777777" w:rsidR="00762ACF" w:rsidRDefault="0076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5" w14:textId="77777777" w:rsidR="00FF396C" w:rsidRDefault="00FF396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7777777" w:rsidR="00FF396C" w:rsidRDefault="00762ACF">
    <w:pPr>
      <w:pBdr>
        <w:top w:val="nil"/>
        <w:left w:val="nil"/>
        <w:bottom w:val="nil"/>
        <w:right w:val="nil"/>
        <w:between w:val="nil"/>
      </w:pBdr>
      <w:tabs>
        <w:tab w:val="center" w:pos="4680"/>
        <w:tab w:val="right" w:pos="9360"/>
      </w:tabs>
      <w:spacing w:after="0" w:line="240" w:lineRule="auto"/>
      <w:rPr>
        <w:color w:val="000000"/>
      </w:rPr>
    </w:pPr>
    <w:r>
      <w:rPr>
        <w:color w:val="000000"/>
      </w:rPr>
      <w:t>Adopted 2/13/2021</w:t>
    </w:r>
  </w:p>
  <w:p w14:paraId="00000058" w14:textId="77777777" w:rsidR="00FF396C" w:rsidRDefault="00FF396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6" w14:textId="77777777" w:rsidR="00FF396C" w:rsidRDefault="00FF396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575F1" w14:textId="77777777" w:rsidR="00762ACF" w:rsidRDefault="00762ACF">
      <w:pPr>
        <w:spacing w:after="0" w:line="240" w:lineRule="auto"/>
      </w:pPr>
      <w:r>
        <w:separator/>
      </w:r>
    </w:p>
  </w:footnote>
  <w:footnote w:type="continuationSeparator" w:id="0">
    <w:p w14:paraId="4BB17A94" w14:textId="77777777" w:rsidR="00762ACF" w:rsidRDefault="00762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3" w14:textId="77777777" w:rsidR="00FF396C" w:rsidRDefault="00FF396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2" w14:textId="77777777" w:rsidR="00FF396C" w:rsidRDefault="00FF396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4" w14:textId="77777777" w:rsidR="00FF396C" w:rsidRDefault="00FF396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27132"/>
    <w:multiLevelType w:val="multilevel"/>
    <w:tmpl w:val="996096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E3F6754"/>
    <w:multiLevelType w:val="multilevel"/>
    <w:tmpl w:val="9B4AD9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F4E6543"/>
    <w:multiLevelType w:val="multilevel"/>
    <w:tmpl w:val="010EF3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96C"/>
    <w:rsid w:val="000856FD"/>
    <w:rsid w:val="00762ACF"/>
    <w:rsid w:val="00FF3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CC86"/>
  <w15:docId w15:val="{8C1FD8EC-F7FA-4CB4-B5EE-A54CA6BC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30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81C"/>
  </w:style>
  <w:style w:type="paragraph" w:styleId="Footer">
    <w:name w:val="footer"/>
    <w:basedOn w:val="Normal"/>
    <w:link w:val="FooterChar"/>
    <w:uiPriority w:val="99"/>
    <w:unhideWhenUsed/>
    <w:rsid w:val="00630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81C"/>
  </w:style>
  <w:style w:type="paragraph" w:styleId="ListParagraph">
    <w:name w:val="List Paragraph"/>
    <w:basedOn w:val="Normal"/>
    <w:uiPriority w:val="34"/>
    <w:qFormat/>
    <w:rsid w:val="00CC6B8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5esIiuBlfmqDkiAqd8wFulI4rg==">AMUW2mXPRGqDuhAMIKt3mXz8JEDDEgyf0AqOQy+DWN9o2pvjketdNUYv4jg9h8DS388qqUgBJ1sTP6a+NdrUfAFZFW9d3SLamD8qTp9KtaUAO367ukGxhzM=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Grasmoen</dc:creator>
  <cp:lastModifiedBy>Cheryl Grasmoen</cp:lastModifiedBy>
  <cp:revision>2</cp:revision>
  <dcterms:created xsi:type="dcterms:W3CDTF">2021-09-11T15:30:00Z</dcterms:created>
  <dcterms:modified xsi:type="dcterms:W3CDTF">2021-09-11T15:30:00Z</dcterms:modified>
</cp:coreProperties>
</file>